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8" w:after="0" w:line="240" w:lineRule="auto"/>
        <w:ind w:left="2170" w:right="853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Directive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to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Physicians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and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Family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Surrogates</w:t>
      </w:r>
    </w:p>
    <w:p>
      <w:pPr>
        <w:spacing w:before="0" w:after="0" w:line="275" w:lineRule="exact"/>
        <w:ind w:left="2648" w:right="132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Advance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§166.033,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Safety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Code)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exact"/>
        <w:ind w:left="1420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important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legal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document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Advance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Directive.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designed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help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communicat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wishe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abou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dica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eatmen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tim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unable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wishes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known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because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illness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injury.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These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wishes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usually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lues.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particula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want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nsid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rdships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would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particul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amount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benefit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obtained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usly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420" w:right="5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Yo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encourage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discus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value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wishe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famil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chose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kesperson,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physician.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provider,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institution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various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resources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assist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completing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advance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directive.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Brief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initi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list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iscussio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Initi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oic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flect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ective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usual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hospital,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family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esperson.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Consider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periodic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review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document.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periodic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review,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assure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directive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reflects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preferences.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420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ddition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xas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ovides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ives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important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during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serious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illness.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Power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Attorney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Out-of-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Hospital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Do-Not-Resuscitate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Order.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discuss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family,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hospita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representative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advisers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complet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directiv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relate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donation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organs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tissues.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4" w:after="0" w:line="240" w:lineRule="auto"/>
        <w:ind w:left="5292" w:right="3973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w w:val="108"/>
        </w:rPr>
      </w:r>
      <w:r>
        <w:rPr>
          <w:rFonts w:ascii="Arial" w:hAnsi="Arial" w:cs="Arial" w:eastAsia="Arial"/>
          <w:sz w:val="36"/>
          <w:szCs w:val="36"/>
          <w:spacing w:val="0"/>
          <w:w w:val="108"/>
          <w:u w:val="thick" w:color="000000"/>
        </w:rPr>
        <w:t>Directive</w:t>
      </w:r>
      <w:r>
        <w:rPr>
          <w:rFonts w:ascii="Arial" w:hAnsi="Arial" w:cs="Arial" w:eastAsia="Arial"/>
          <w:sz w:val="36"/>
          <w:szCs w:val="36"/>
          <w:spacing w:val="0"/>
          <w:w w:val="108"/>
        </w:rPr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1420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6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recogniz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healt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base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upon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ip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rust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ysician.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ysician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ake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ealth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isi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tog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wish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come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unabl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mak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edic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abo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mys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caus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illnes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jury,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following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preferences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honored: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42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If,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judgement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suff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terminal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condition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expected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within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six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months,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available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life-sustaining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accordance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prevailing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standards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960" w:right="61" w:firstLine="-54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disco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withheld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allow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gently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possible;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20" w:right="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      </w:t>
      </w:r>
      <w:r>
        <w:rPr>
          <w:rFonts w:ascii="Arial" w:hAnsi="Arial" w:cs="Arial" w:eastAsia="Arial"/>
          <w:sz w:val="22"/>
          <w:szCs w:val="22"/>
          <w:spacing w:val="1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</w:rPr>
      </w:r>
      <w:r>
        <w:rPr>
          <w:rFonts w:ascii="Arial" w:hAnsi="Arial" w:cs="Arial" w:eastAsia="Arial"/>
          <w:sz w:val="22"/>
          <w:szCs w:val="22"/>
          <w:spacing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rmi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ava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e-s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6" w:after="0" w:line="240" w:lineRule="auto"/>
        <w:ind w:left="1481" w:right="437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(Thi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selection</w:t>
      </w:r>
      <w:r>
        <w:rPr>
          <w:rFonts w:ascii="Arial" w:hAnsi="Arial" w:cs="Arial" w:eastAsia="Arial"/>
          <w:sz w:val="22"/>
          <w:szCs w:val="22"/>
          <w:spacing w:val="-5"/>
          <w:w w:val="10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apply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Hospice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care.)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420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If,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judgement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suffering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irreversible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condition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myself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myself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expected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without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life-sustaining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accordance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prevailing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standards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960" w:right="61" w:firstLine="-54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disco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withheld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allow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gently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possible;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1960" w:right="64" w:firstLine="-54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request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kept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alive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irreversible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condition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using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available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life-sustaining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(This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selection</w:t>
      </w:r>
      <w:r>
        <w:rPr>
          <w:rFonts w:ascii="Arial" w:hAnsi="Arial" w:cs="Arial" w:eastAsia="Arial"/>
          <w:sz w:val="22"/>
          <w:szCs w:val="22"/>
          <w:spacing w:val="-5"/>
          <w:w w:val="10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apply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Hospice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care.)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footer="140" w:top="960" w:bottom="320" w:left="20" w:right="1320"/>
          <w:footerReference w:type="default" r:id="rId5"/>
          <w:type w:val="continuous"/>
          <w:pgSz w:w="12240" w:h="15840"/>
        </w:sectPr>
      </w:pPr>
      <w:rPr/>
    </w:p>
    <w:p>
      <w:pPr>
        <w:spacing w:before="69" w:after="0" w:line="252" w:lineRule="exact"/>
        <w:ind w:left="1420" w:right="59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2pt;margin-top:65.459572pt;width:462pt;height:.1pt;mso-position-horizontal-relative:page;mso-position-vertical-relative:paragraph;z-index:-104" coordorigin="1440,1309" coordsize="9240,2">
            <v:shape style="position:absolute;left:1440;top:1309;width:9240;height:2" coordorigin="1440,1309" coordsize="9240,0" path="m1440,1309l10680,1309e" filled="f" stroked="t" strokeweight=".8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Additional</w:t>
      </w:r>
      <w:r>
        <w:rPr>
          <w:rFonts w:ascii="Arial" w:hAnsi="Arial" w:cs="Arial" w:eastAsia="Arial"/>
          <w:sz w:val="22"/>
          <w:szCs w:val="22"/>
          <w:spacing w:val="14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Requests: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(After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discussion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physician,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consider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listing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particular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space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specific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circumstances,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ificia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tritio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luids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tibi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tics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particular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treatment.)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420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2pt;margin-top:-19.875826pt;width:449.76pt;height:.1pt;mso-position-horizontal-relative:page;mso-position-vertical-relative:paragraph;z-index:-103" coordorigin="1440,-398" coordsize="8995,2">
            <v:shape style="position:absolute;left:1440;top:-398;width:8995;height:2" coordorigin="1440,-398" coordsize="8995,0" path="m1440,-398l10435,-398e" filled="f" stroked="t" strokeweight=".8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Afte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sig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directive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presenta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lec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unders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atm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mfo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provi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woul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available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life-sustaining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420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Medical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Power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Attorney,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unable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wishes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known,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ollo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s)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ecisio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ysician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values: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420" w:right="30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</w:rPr>
        <w:t>1.</w:t>
      </w:r>
      <w:r>
        <w:rPr>
          <w:rFonts w:ascii="Arial" w:hAnsi="Arial" w:cs="Arial" w:eastAsia="Arial"/>
          <w:sz w:val="22"/>
          <w:szCs w:val="22"/>
          <w:w w:val="100"/>
        </w:rPr>
      </w:r>
      <w:r>
        <w:rPr>
          <w:rFonts w:ascii="Arial" w:hAnsi="Arial" w:cs="Arial" w:eastAsia="Arial"/>
          <w:sz w:val="22"/>
          <w:szCs w:val="22"/>
          <w:w w:val="100"/>
          <w:u w:val="single" w:color="000000"/>
        </w:rPr>
        <w:t>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-2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20" w:right="30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4" w:lineRule="auto"/>
        <w:ind w:left="1420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(If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ower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rn</w:t>
      </w:r>
      <w:r>
        <w:rPr>
          <w:rFonts w:ascii="Arial" w:hAnsi="Arial" w:cs="Arial" w:eastAsia="Arial"/>
          <w:sz w:val="22"/>
          <w:szCs w:val="22"/>
          <w:spacing w:val="-1"/>
          <w:w w:val="10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d,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3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should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list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additional</w:t>
      </w:r>
      <w:r>
        <w:rPr>
          <w:rFonts w:ascii="Arial" w:hAnsi="Arial" w:cs="Arial" w:eastAsia="Arial"/>
          <w:sz w:val="22"/>
          <w:szCs w:val="22"/>
          <w:spacing w:val="-5"/>
          <w:w w:val="11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names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document.)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420" w:right="6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abov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person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available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hav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gnate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spokespers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understan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spokesperson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chosen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following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standards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specified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laws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Texas.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420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If,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dgeme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inutes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urs,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aila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eatm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withi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evai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andar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acknowledge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withheld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removed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except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those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maintain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comfort.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tiv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dia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nt.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directive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remain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effect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until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revoke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8" w:lineRule="auto"/>
        <w:ind w:left="1420" w:right="247"/>
        <w:jc w:val="left"/>
        <w:tabs>
          <w:tab w:pos="8100" w:val="left"/>
          <w:tab w:pos="105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2pt;margin-top:47.87962pt;width:468pt;height:.1pt;mso-position-horizontal-relative:page;mso-position-vertical-relative:paragraph;z-index:-105" coordorigin="1440,958" coordsize="9360,2">
            <v:shape style="position:absolute;left:1440;top:958;width:9360;height:2" coordorigin="1440,958" coordsize="9360,0" path="m1440,958l10800,958e" filled="f" stroked="t" strokeweight="3.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Signed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City,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County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State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Residence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22"/>
          <w:szCs w:val="22"/>
          <w:spacing w:val="0"/>
          <w:w w:val="98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20" w:right="492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Two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witnesses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sign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spaces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below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420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competen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adul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witnesse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sig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below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acknowledgin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signatur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declarant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witn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sign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desi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tre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tmen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decision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hav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witness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attending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employee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attending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witnes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employe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healt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facilit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whic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patien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bein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thi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witness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involved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patient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patient.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witness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officer,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director,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partner,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business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office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employee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facility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patient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parent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organization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facility.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20" w:right="22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</w:rPr>
        <w:t>Witness</w:t>
      </w:r>
      <w:r>
        <w:rPr>
          <w:rFonts w:ascii="Arial" w:hAnsi="Arial" w:cs="Arial" w:eastAsia="Arial"/>
          <w:sz w:val="22"/>
          <w:szCs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w w:val="99"/>
        </w:rPr>
        <w:t>(1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)</w:t>
      </w:r>
      <w:r>
        <w:rPr>
          <w:rFonts w:ascii="Arial" w:hAnsi="Arial" w:cs="Arial" w:eastAsia="Arial"/>
          <w:sz w:val="22"/>
          <w:szCs w:val="22"/>
          <w:spacing w:val="1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                              </w:t>
      </w:r>
      <w:r>
        <w:rPr>
          <w:rFonts w:ascii="Arial" w:hAnsi="Arial" w:cs="Arial" w:eastAsia="Arial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4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Witness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(2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)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                            </w:t>
      </w:r>
      <w:r>
        <w:rPr>
          <w:rFonts w:ascii="Arial" w:hAnsi="Arial" w:cs="Arial" w:eastAsia="Arial"/>
          <w:sz w:val="22"/>
          <w:szCs w:val="22"/>
          <w:spacing w:val="13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0" w:footer="140" w:top="1200" w:bottom="320" w:left="20" w:right="1320"/>
          <w:pgSz w:w="12240" w:h="15840"/>
        </w:sectPr>
      </w:pPr>
      <w:rPr/>
    </w:p>
    <w:p>
      <w:pPr>
        <w:spacing w:before="70" w:after="0" w:line="240" w:lineRule="auto"/>
        <w:ind w:left="1440" w:right="823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10"/>
        </w:rPr>
        <w:t>Definitions</w:t>
      </w:r>
      <w:r>
        <w:rPr>
          <w:rFonts w:ascii="Arial" w:hAnsi="Arial" w:cs="Arial" w:eastAsia="Arial"/>
          <w:sz w:val="22"/>
          <w:szCs w:val="22"/>
          <w:w w:val="100"/>
        </w:rPr>
        <w:t>: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1440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14"/>
        </w:rPr>
        <w:t>"Artif</w:t>
      </w:r>
      <w:r>
        <w:rPr>
          <w:rFonts w:ascii="Arial" w:hAnsi="Arial" w:cs="Arial" w:eastAsia="Arial"/>
          <w:sz w:val="22"/>
          <w:szCs w:val="22"/>
          <w:spacing w:val="-1"/>
          <w:w w:val="114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cial</w:t>
      </w:r>
      <w:r>
        <w:rPr>
          <w:rFonts w:ascii="Arial" w:hAnsi="Arial" w:cs="Arial" w:eastAsia="Arial"/>
          <w:sz w:val="22"/>
          <w:szCs w:val="22"/>
          <w:spacing w:val="4"/>
          <w:w w:val="11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4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utrit</w:t>
      </w:r>
      <w:r>
        <w:rPr>
          <w:rFonts w:ascii="Arial" w:hAnsi="Arial" w:cs="Arial" w:eastAsia="Arial"/>
          <w:sz w:val="22"/>
          <w:szCs w:val="22"/>
          <w:spacing w:val="-1"/>
          <w:w w:val="114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on</w:t>
      </w:r>
      <w:r>
        <w:rPr>
          <w:rFonts w:ascii="Arial" w:hAnsi="Arial" w:cs="Arial" w:eastAsia="Arial"/>
          <w:sz w:val="22"/>
          <w:szCs w:val="22"/>
          <w:spacing w:val="-14"/>
          <w:w w:val="11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2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12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12"/>
        </w:rPr>
        <w:t>dr</w:t>
      </w:r>
      <w:r>
        <w:rPr>
          <w:rFonts w:ascii="Arial" w:hAnsi="Arial" w:cs="Arial" w:eastAsia="Arial"/>
          <w:sz w:val="22"/>
          <w:szCs w:val="22"/>
          <w:spacing w:val="-1"/>
          <w:w w:val="11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12"/>
        </w:rPr>
        <w:t>tion"</w:t>
      </w:r>
      <w:r>
        <w:rPr>
          <w:rFonts w:ascii="Arial" w:hAnsi="Arial" w:cs="Arial" w:eastAsia="Arial"/>
          <w:sz w:val="22"/>
          <w:szCs w:val="22"/>
          <w:spacing w:val="-8"/>
          <w:w w:val="11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means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trien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luids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serted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vein,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skin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subcutaneous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tissues,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stomach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(gastrointestinal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tract).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40" w:right="342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11"/>
        </w:rPr>
        <w:t>"Irreversible</w:t>
      </w:r>
      <w:r>
        <w:rPr>
          <w:rFonts w:ascii="Arial" w:hAnsi="Arial" w:cs="Arial" w:eastAsia="Arial"/>
          <w:sz w:val="22"/>
          <w:szCs w:val="22"/>
          <w:spacing w:val="-18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condition"</w:t>
      </w:r>
      <w:r>
        <w:rPr>
          <w:rFonts w:ascii="Arial" w:hAnsi="Arial" w:cs="Arial" w:eastAsia="Arial"/>
          <w:sz w:val="22"/>
          <w:szCs w:val="22"/>
          <w:spacing w:val="13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means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condition,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injury,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illness: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440" w:right="523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treated,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never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cured;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440" w:right="54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leaves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unable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person's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self;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1800" w:right="64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without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life-sustaining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accordance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prevailing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standard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fatal.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440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7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7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7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org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bra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imer'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rrevers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early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patient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kept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alive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prolonged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periods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atien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receive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life-sustainin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reatments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cours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illness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diseas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considered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terminal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when,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patient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expected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consider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burdens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would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willing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accept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effort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achieve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particular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outcome.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very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personal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discuss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family,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important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440" w:right="5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10"/>
        </w:rPr>
        <w:t>"Life-sustaining</w:t>
      </w:r>
      <w:r>
        <w:rPr>
          <w:rFonts w:ascii="Arial" w:hAnsi="Arial" w:cs="Arial" w:eastAsia="Arial"/>
          <w:sz w:val="22"/>
          <w:szCs w:val="22"/>
          <w:spacing w:val="35"/>
          <w:w w:val="11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treatment"</w:t>
      </w:r>
      <w:r>
        <w:rPr>
          <w:rFonts w:ascii="Arial" w:hAnsi="Arial" w:cs="Arial" w:eastAsia="Arial"/>
          <w:sz w:val="22"/>
          <w:szCs w:val="22"/>
          <w:spacing w:val="10"/>
          <w:w w:val="11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means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that,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reasonable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judgement,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sustains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patient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without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patient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term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both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sustaining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medications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artificial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support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mechanical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breathing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machines,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kidney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dialysis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artificial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hydration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nutrition.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term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minist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dic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dica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ssa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comfort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alleviate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patient's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pain.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440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11"/>
        </w:rPr>
        <w:t>"Terminal</w:t>
      </w:r>
      <w:r>
        <w:rPr>
          <w:rFonts w:ascii="Arial" w:hAnsi="Arial" w:cs="Arial" w:eastAsia="Arial"/>
          <w:sz w:val="22"/>
          <w:szCs w:val="22"/>
          <w:spacing w:val="1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condition"</w:t>
      </w:r>
      <w:r>
        <w:rPr>
          <w:rFonts w:ascii="Arial" w:hAnsi="Arial" w:cs="Arial" w:eastAsia="Arial"/>
          <w:sz w:val="22"/>
          <w:szCs w:val="22"/>
          <w:spacing w:val="38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means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incurable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condition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caused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injury,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disease,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illness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according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reasonable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medical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judgement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produce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death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within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six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months,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even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ilable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44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8"/>
        </w:rPr>
        <w:t>Explanation: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Many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serious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illnesses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considered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irreversible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early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course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illness,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considered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terminal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until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disease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fairly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advanced.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thinking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about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terminal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illness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again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consider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relative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benefits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burdens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discuss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family,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important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sectPr>
      <w:pgMar w:header="0" w:footer="140" w:top="1200" w:bottom="320" w:left="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835pt;margin-top:774.642944pt;width:225.436002pt;height:14pt;mso-position-horizontal-relative:page;mso-position-vertical-relative:page;z-index:-10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cp:keywords>living will, advance directive, healthcare power of attorney, poa, texas</cp:keywords>
  <dc:title>Texas Advance Health Care Directive(Living Will) Form</dc:title>
  <dcterms:created xsi:type="dcterms:W3CDTF">2016-09-12T13:06:35Z</dcterms:created>
  <dcterms:modified xsi:type="dcterms:W3CDTF">2016-09-12T13:06:35Z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2002-09-12T00:00:00Z</vt:filetime>
  </property>
  <property fmtid="{D5CDD505-2E9C-101B-9397-08002B2CF9AE}" pid="3" name="LastSaved">
    <vt:filetime>2016-09-12T00:00:00Z</vt:filetime>
  </property>
</Properties>
</file>